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44DF3" w14:textId="720BDEEC" w:rsidR="006E0312" w:rsidRPr="006365D3" w:rsidRDefault="006E0312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</w:pPr>
      <w:r w:rsidRPr="006365D3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 xml:space="preserve">NATHALIE BOUTTE </w:t>
      </w:r>
    </w:p>
    <w:p w14:paraId="176966B0" w14:textId="77777777" w:rsidR="006E0312" w:rsidRPr="006365D3" w:rsidRDefault="006E0312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</w:pPr>
    </w:p>
    <w:p w14:paraId="14CA67AB" w14:textId="2AA3F6C2" w:rsidR="006E0312" w:rsidRPr="006E0312" w:rsidRDefault="006E0312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6E0312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Born in 1967 in Senlis, France</w:t>
      </w:r>
    </w:p>
    <w:p w14:paraId="252A27F2" w14:textId="206130AC" w:rsidR="006E0312" w:rsidRPr="006E0312" w:rsidRDefault="006E0312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6E0312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Lives and works in Montreuil</w:t>
      </w:r>
    </w:p>
    <w:p w14:paraId="5C8EB3B6" w14:textId="77777777" w:rsidR="006E0312" w:rsidRPr="006E0312" w:rsidRDefault="006E0312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</w:pPr>
    </w:p>
    <w:p w14:paraId="6CA8264E" w14:textId="1E05B8C9" w:rsidR="00A9730C" w:rsidRPr="006E0312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6E0312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Solo exhibitions</w:t>
      </w:r>
    </w:p>
    <w:p w14:paraId="09D271E1" w14:textId="77777777" w:rsidR="00A9730C" w:rsidRPr="00A9730C" w:rsidRDefault="00B515E8" w:rsidP="00A97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</w:rPr>
      </w:r>
      <w:r>
        <w:pict w14:anchorId="5E45AFA0">
          <v:rect id="Horizontal Line 1" o:spid="_x0000_s1029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" fillcolor="#2f2f2f" stroked="f">
            <o:lock v:ext="edit" rotation="t" aspectratio="t" verticies="t" text="t" shapetype="t"/>
            <w10:anchorlock/>
          </v:rect>
        </w:pict>
      </w:r>
    </w:p>
    <w:p w14:paraId="69677BCF" w14:textId="2CB603CD" w:rsidR="00A9730C" w:rsidRDefault="007C4EB9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</w:pPr>
      <w:r w:rsidRPr="007C4EB9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2025</w:t>
      </w:r>
    </w:p>
    <w:p w14:paraId="29A134C5" w14:textId="1C18A495" w:rsidR="007C4EB9" w:rsidRPr="001A0100" w:rsidRDefault="007C4EB9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1A0100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 xml:space="preserve">Nathalie Boutté, </w:t>
      </w:r>
      <w:r w:rsidR="008E71A7" w:rsidRPr="001A0100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MAGNIN-A, Paris, France, November 8 – December 21, 2025</w:t>
      </w:r>
    </w:p>
    <w:p w14:paraId="341A038D" w14:textId="77777777" w:rsidR="007C4EB9" w:rsidRPr="001A0100" w:rsidRDefault="007C4EB9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</w:pPr>
    </w:p>
    <w:p w14:paraId="4205A172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2020</w:t>
      </w:r>
    </w:p>
    <w:p w14:paraId="6D0F65CF" w14:textId="2744D48D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Nathalie Boutté, Way Down South,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 MAGNIN-A, Paris, France, May 11 - July 31, 2020</w:t>
      </w:r>
    </w:p>
    <w:p w14:paraId="02C19669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 </w:t>
      </w:r>
    </w:p>
    <w:p w14:paraId="57B3F650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2017</w:t>
      </w:r>
    </w:p>
    <w:p w14:paraId="2DFD2F6F" w14:textId="45D57EEE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Nathalie Boutté, Crossing-Over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Yossi Milo Gallery, New York,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September 7 - October 21, 2017</w:t>
      </w:r>
    </w:p>
    <w:p w14:paraId="65119408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1A0100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2013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Nathalie Boutté,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Médiathèque Gustave Eiffel, Levallois-Perret, France, January 18 - March 9, 2013</w:t>
      </w:r>
    </w:p>
    <w:p w14:paraId="4986D9BE" w14:textId="77777777" w:rsid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Group exhibitions</w:t>
      </w:r>
    </w:p>
    <w:p w14:paraId="3FAB7B0C" w14:textId="77777777" w:rsidR="001A0100" w:rsidRDefault="001A0100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</w:p>
    <w:p w14:paraId="75193E41" w14:textId="0DF5C55E" w:rsidR="001A0100" w:rsidRDefault="001A0100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  <w:r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2026</w:t>
      </w:r>
    </w:p>
    <w:p w14:paraId="53B3A00D" w14:textId="77777777" w:rsidR="001A0100" w:rsidRPr="00A9730C" w:rsidRDefault="001A0100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</w:p>
    <w:p w14:paraId="3A71791D" w14:textId="0E3E4D4F" w:rsidR="006365D3" w:rsidRPr="007C4EB9" w:rsidRDefault="00B515E8" w:rsidP="00A97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</w:rPr>
      </w:r>
      <w:r>
        <w:pict w14:anchorId="302BE939">
          <v:rect id="Horizontal Line 2" o:spid="_x0000_s1028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" fillcolor="#2f2f2f" stroked="f">
            <o:lock v:ext="edit" rotation="t" aspectratio="t" verticies="t" text="t" shapetype="t"/>
            <w10:anchorlock/>
          </v:rect>
        </w:pict>
      </w:r>
    </w:p>
    <w:p w14:paraId="2E401997" w14:textId="77777777" w:rsidR="006365D3" w:rsidRDefault="006365D3" w:rsidP="006365D3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  <w:r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2024</w:t>
      </w:r>
    </w:p>
    <w:p w14:paraId="6C227757" w14:textId="00F694C8" w:rsidR="006365D3" w:rsidRPr="00D4328B" w:rsidRDefault="006365D3" w:rsidP="006365D3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D4328B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Sabine Weiss &amp; Nathalie Boutté, Hommage</w:t>
      </w:r>
      <w:r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 xml:space="preserve">, </w:t>
      </w: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Photo Elysée, Lausanne, </w:t>
      </w:r>
      <w:r w:rsidR="004D69EA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Switzerland</w:t>
      </w: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, </w:t>
      </w:r>
      <w:r w:rsidR="007D7BB9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June 22 </w:t>
      </w: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2024 – </w:t>
      </w:r>
      <w:r w:rsidR="00571485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January 12</w:t>
      </w:r>
      <w:r w:rsidR="00220771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</w:t>
      </w:r>
      <w:r w:rsidR="00571485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 </w:t>
      </w: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2025</w:t>
      </w:r>
    </w:p>
    <w:p w14:paraId="71775B3D" w14:textId="77777777" w:rsidR="006365D3" w:rsidRDefault="006365D3" w:rsidP="00A9730C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</w:p>
    <w:p w14:paraId="0AD02797" w14:textId="01493B5F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2023</w:t>
      </w:r>
    </w:p>
    <w:p w14:paraId="6E8B8DCA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 papier dans l'art contemporain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Maison des Arts, Antony, France, May 17 - July 16, 2023</w:t>
      </w:r>
    </w:p>
    <w:p w14:paraId="7ACB7896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 papier c'est chic!,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La Maison du Got, Saint-Léonard-de-Noblat, France, April 1 - December 23, 2023</w:t>
      </w:r>
    </w:p>
    <w:p w14:paraId="6ADE1C95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65FB7756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2022</w:t>
      </w:r>
    </w:p>
    <w:p w14:paraId="7B1E1E24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Fascination Paper, 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Gustav-Lübcke-Museum, Hamm, Germany, August 14, 2022 - January 15, 2023</w:t>
      </w:r>
    </w:p>
    <w:p w14:paraId="4D774D9A" w14:textId="0AA03E05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Us Them We, Race Ethnicity Identity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Worcester Art Museum, Worcester,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February 19 - June 19, 2022</w:t>
      </w:r>
    </w:p>
    <w:p w14:paraId="74E8F6F7" w14:textId="5C997249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Beyond Genres: Self-Taught Artists Making Contemporary Art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Outsider Art Fair, New York, U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SA</w:t>
      </w:r>
    </w:p>
    <w:p w14:paraId="285762C2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 </w:t>
      </w:r>
    </w:p>
    <w:p w14:paraId="3B747E39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2021</w:t>
      </w:r>
    </w:p>
    <w:p w14:paraId="7F1B3110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Imaginaires émancipés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 AKAA Also Known As Africa, Lyon, France, May 28 - July 16, 2021</w:t>
      </w:r>
    </w:p>
    <w:p w14:paraId="51362347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 </w:t>
      </w:r>
    </w:p>
    <w:p w14:paraId="24F44D5C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2020</w:t>
      </w:r>
    </w:p>
    <w:p w14:paraId="4B4891D8" w14:textId="2B52F323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Cut Up/Cut Out,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 Carnegie Arts Center, Turlock, 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October 16, 2020 - January 3, 2021 ;  Art Museum of West Virginia University, Morgantown,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October 12 - December 8, 2019 ; Amarillo Museum of Art,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July 6 - September 15, 2019 ; Leigh Yawkey Woodson Art Museum, Wausau,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March 2 - June 2, 2019 ; Foosaner Art Museum, Florida Institute of Technology, Melbourne, 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 2018 - 2019 ; Ellen Noel Art Museum, Odessa,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July 19 - October 14, 2018 ; Pensacola Museum of Art,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March 2 - June 17, 2018 ;  Huntsville Museum of Art,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November 19, 2017 - February 11, 2018 ; Bellevue Arts Museum,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June 30 - October 22, 2017 ; Bedford Gallery, San Francisco,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March 23 - June 4, 2017</w:t>
      </w:r>
    </w:p>
    <w:p w14:paraId="3A0FF9FD" w14:textId="2D6BD0D3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Figures de Pouvoir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MAGNIN-A, Paris, France, 2020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2019</w:t>
      </w:r>
    </w:p>
    <w:p w14:paraId="11F635AE" w14:textId="0EEE6A8E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lastRenderedPageBreak/>
        <w:t>African Spirits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Yossi Milo Gallery, New York,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July 10 - August 23, 2019</w:t>
      </w:r>
    </w:p>
    <w:p w14:paraId="2D7614BA" w14:textId="07878789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CODA Paper Art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, CODA Museum Apeldoorn,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The 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Netherlands, June 10 - October 27, 2019</w:t>
      </w:r>
    </w:p>
    <w:p w14:paraId="2605E61C" w14:textId="77777777" w:rsidR="00A9730C" w:rsidRPr="006E0312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1A0100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6E0312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2018</w:t>
      </w:r>
    </w:p>
    <w:p w14:paraId="4B597F09" w14:textId="35885A3F" w:rsidR="00A9730C" w:rsidRPr="00ED48FB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ED48FB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L’œuvre de papier</w:t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Espace Saint Nazaire, Sanary-sur-Mer, France, March - May 2018</w:t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ED48FB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2017</w:t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ED48FB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Corpus Digitali</w:t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 </w:t>
      </w:r>
      <w:r w:rsidRPr="00ED48FB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 Suaire de Turing,</w:t>
      </w: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Domaine de Chamarande, France, March 5 - May 14, 2017</w:t>
      </w:r>
    </w:p>
    <w:p w14:paraId="436B6552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Carte Blanche à Pauline Tonglet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Galerie du Beffroi, Namur, Belgium, March 4 - 26, 2017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2016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L'autre visage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Centre photographique, Rouen, France, June 11 - October 1, 2016</w:t>
      </w:r>
    </w:p>
    <w:p w14:paraId="0A1AC798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 Temps de l’audace et de l’engagement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Institut d’Art Contemporain, Villeurbane, France, March 12 - May 8, 2016</w:t>
      </w:r>
    </w:p>
    <w:p w14:paraId="4067CCAA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Levallois expose son patrimoine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Galerie de l’Escale, Levallois-Perret, France, March - April, 2016</w:t>
      </w:r>
    </w:p>
    <w:p w14:paraId="6923634E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0DA5A777" w14:textId="77777777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val="en-US" w:eastAsia="fr-FR"/>
        </w:rPr>
        <w:t>2015</w:t>
      </w:r>
    </w:p>
    <w:p w14:paraId="27164AF0" w14:textId="0D8695F2" w:rsidR="00A9730C" w:rsidRPr="00C27B35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I am a Lie and I am Gold,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 xml:space="preserve"> Yossi Milo Gallery, New-York,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USA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December 11, 2015 - January 23, 2016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br/>
      </w:r>
      <w:r w:rsidRPr="00C27B35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val="en-US" w:eastAsia="fr-FR"/>
        </w:rPr>
        <w:t>Happy 150 ans du Printemps Haussmann</w:t>
      </w:r>
      <w:r w:rsidRPr="00C27B35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, Printemps Haussmann, Paris, France, March 20 - December 25, 2015</w:t>
      </w:r>
    </w:p>
    <w:p w14:paraId="1D459056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Fragile résistance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EROA, Dunkerque, France, March 20 - May 9, 2015</w:t>
      </w:r>
    </w:p>
    <w:p w14:paraId="10BF0119" w14:textId="7F3322E0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La seconde vie des papiers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Moulin du Got, Saint-Léonard-de-Noblat, France</w:t>
      </w:r>
    </w:p>
    <w:p w14:paraId="0A99C4FF" w14:textId="67CDF3E4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Un monde léger et profond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 </w:t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Carte blanche à Stéphane Corréard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Grand Palais, Lille, France</w:t>
      </w:r>
    </w:p>
    <w:p w14:paraId="482724DB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2014 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  </w:t>
      </w:r>
    </w:p>
    <w:p w14:paraId="20BDC492" w14:textId="00130182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Parcours Saint Germain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, Place Saint-Germain-des-Prés, Paris, France, October 21 </w:t>
      </w:r>
      <w:r w:rsidR="0033068D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–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 </w:t>
      </w:r>
      <w:r w:rsidR="0033068D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October 31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2014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Papier Biënnale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, Museum Rijswijk,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The 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Netherlands, June 14 - October 26, 2014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 papier dans tous ses états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Galerie l’Ecu de France, Viroflay, France, 2014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2013    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Tigres de papier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, Théâtre de l'Agora, </w:t>
      </w:r>
      <w:r w:rsid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S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cène nationale d'Evry et d'Essonne, France, March 18 - 24, 2013</w:t>
      </w:r>
    </w:p>
    <w:p w14:paraId="2B2AD4CE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Miniartextil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Le Beffroi, Montrouge, France, February 2 - 24, 2013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2012    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Avant le chaos : l'art, Carte blanche à Marc Molk,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Lili-Ubel Gallery, Paris, France, October 16 - November 3, 2012</w:t>
      </w:r>
    </w:p>
    <w:p w14:paraId="2532AC6B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Parcours Saint-Germain,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Place Saint-Germain-des-Prés, Paris, France, October 16 - 30, 2012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Souffrir pour toi n'est pas souffrir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Lili-Ubel Gallery, Paris, France, October 16 - November 3, 2012</w:t>
      </w:r>
    </w:p>
    <w:p w14:paraId="240D4696" w14:textId="41642FD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Miniartextil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Como, Italy, October 6 - November 18, 2012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57e Salon de Montrouge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France, May 3 - 30, 2012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2011   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Les Manufactories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Montreuil, France, May 21 - 22, 2011</w:t>
      </w:r>
    </w:p>
    <w:p w14:paraId="2C59A76F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i/>
          <w:iCs/>
          <w:color w:val="2F2F2F"/>
          <w:sz w:val="21"/>
          <w:szCs w:val="21"/>
          <w:lang w:eastAsia="fr-FR"/>
        </w:rPr>
        <w:t>Léger été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Green Flowers Art Gallery, Boulogne-Billancourt, France, 2011</w:t>
      </w:r>
    </w:p>
    <w:p w14:paraId="497D486B" w14:textId="25D19052" w:rsidR="00A9730C" w:rsidRPr="00C27B35" w:rsidRDefault="00A9730C" w:rsidP="00C27B35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66501C3E" w14:textId="02B26E72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ED48FB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Pri</w:t>
      </w:r>
      <w:r w:rsidR="00C27B35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z</w:t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es</w:t>
      </w:r>
    </w:p>
    <w:p w14:paraId="2A585B87" w14:textId="77777777" w:rsidR="00A9730C" w:rsidRPr="00A9730C" w:rsidRDefault="00B515E8" w:rsidP="00A97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</w:rPr>
      </w:r>
      <w:r>
        <w:pict w14:anchorId="783146E3">
          <v:rect id="Horizontal Line 3" o:spid="_x0000_s1027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" fillcolor="#2f2f2f" stroked="f">
            <o:lock v:ext="edit" rotation="t" aspectratio="t" verticies="t" text="t" shapetype="t"/>
            <w10:anchorlock/>
          </v:rect>
        </w:pict>
      </w:r>
    </w:p>
    <w:p w14:paraId="1ABC1E31" w14:textId="55557E1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</w: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2012   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  <w:t xml:space="preserve">Laureate for </w:t>
      </w:r>
      <w:r w:rsidR="00C27B35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the 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Kristal</w:t>
      </w:r>
      <w:r w:rsidR="00C27B35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 Prize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, Salon de Montrouge, Montrouge, France, 2012</w:t>
      </w:r>
    </w:p>
    <w:p w14:paraId="3DDEF09A" w14:textId="77777777" w:rsid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09D17698" w14:textId="77777777" w:rsidR="0028575B" w:rsidRDefault="0028575B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</w:p>
    <w:p w14:paraId="1ED7350C" w14:textId="77777777" w:rsidR="0028575B" w:rsidRPr="00A9730C" w:rsidRDefault="0028575B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</w:p>
    <w:p w14:paraId="2CC123A1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0880AF9C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Collections</w:t>
      </w:r>
    </w:p>
    <w:p w14:paraId="4BDD9829" w14:textId="77777777" w:rsidR="00A9730C" w:rsidRPr="00A9730C" w:rsidRDefault="00B515E8" w:rsidP="00A973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</w:rPr>
      </w:r>
      <w:r>
        <w:pict w14:anchorId="0357B5D6">
          <v:rect id="Horizontal Line 4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" fillcolor="#2f2f2f" stroked="f">
            <o:lock v:ext="edit" rotation="t" aspectratio="t" verticies="t" text="t" shapetype="t"/>
            <w10:anchorlock/>
          </v:rect>
        </w:pict>
      </w:r>
    </w:p>
    <w:p w14:paraId="0F234858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br/>
        <w:t>Worcester Art Museum, Worcester, United-States</w:t>
      </w:r>
    </w:p>
    <w:p w14:paraId="579B1D93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val="en-US" w:eastAsia="fr-FR"/>
        </w:rPr>
        <w:t>Yusaku Maezawa, The Contemporary Art Foundation Collection, Tokyo, Japan</w:t>
      </w:r>
    </w:p>
    <w:p w14:paraId="74CA86C9" w14:textId="77777777" w:rsidR="00A9730C" w:rsidRPr="00A9730C" w:rsidRDefault="00A9730C" w:rsidP="00A9730C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Fonds de dotation, collection Agnès b., Paris, France</w:t>
      </w: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br/>
        <w:t>Collection Farida et Henry Seydoux, Paris, France</w:t>
      </w:r>
    </w:p>
    <w:p w14:paraId="53D4327F" w14:textId="4BD3115F" w:rsidR="00062067" w:rsidRDefault="00A9730C" w:rsidP="00C27B35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 w:rsidRPr="00A9730C"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 </w:t>
      </w:r>
    </w:p>
    <w:p w14:paraId="455D418F" w14:textId="5961B7C3" w:rsidR="004878E6" w:rsidRPr="004878E6" w:rsidRDefault="004878E6" w:rsidP="00C27B35">
      <w:pPr>
        <w:spacing w:after="0" w:line="240" w:lineRule="auto"/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</w:pPr>
      <w:r w:rsidRPr="004878E6">
        <w:rPr>
          <w:rFonts w:ascii="RF Dewi Light" w:eastAsia="Times New Roman" w:hAnsi="RF Dewi Light" w:cs="Times New Roman"/>
          <w:b/>
          <w:bCs/>
          <w:color w:val="2F2F2F"/>
          <w:sz w:val="21"/>
          <w:szCs w:val="21"/>
          <w:lang w:eastAsia="fr-FR"/>
        </w:rPr>
        <w:t>Publications</w:t>
      </w:r>
    </w:p>
    <w:p w14:paraId="13175C13" w14:textId="02340AF7" w:rsidR="004878E6" w:rsidRDefault="004878E6" w:rsidP="00C27B35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 xml:space="preserve"> </w:t>
      </w:r>
    </w:p>
    <w:p w14:paraId="7897C2EB" w14:textId="19B1E14C" w:rsidR="004878E6" w:rsidRPr="00C27B35" w:rsidRDefault="004878E6" w:rsidP="00C27B35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  <w:r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  <w:t>Auzillon Julie, Le papier dans l’art contemporain, ed., Pyramyd éditions, 2026</w:t>
      </w:r>
    </w:p>
    <w:p w14:paraId="2C94266E" w14:textId="77777777" w:rsidR="006E0312" w:rsidRPr="00C27B35" w:rsidRDefault="006E0312">
      <w:pPr>
        <w:spacing w:after="0" w:line="240" w:lineRule="auto"/>
        <w:rPr>
          <w:rFonts w:ascii="RF Dewi Light" w:eastAsia="Times New Roman" w:hAnsi="RF Dewi Light" w:cs="Times New Roman"/>
          <w:color w:val="2F2F2F"/>
          <w:sz w:val="21"/>
          <w:szCs w:val="21"/>
          <w:lang w:eastAsia="fr-FR"/>
        </w:rPr>
      </w:pPr>
    </w:p>
    <w:sectPr w:rsidR="006E0312" w:rsidRPr="00C27B35" w:rsidSect="00357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F Dewi Light">
    <w:altName w:val="Calibri"/>
    <w:panose1 w:val="020B0604020202020204"/>
    <w:charset w:val="4D"/>
    <w:family w:val="auto"/>
    <w:notTrueType/>
    <w:pitch w:val="variable"/>
    <w:sig w:usb0="00000007" w:usb1="00000001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067"/>
    <w:rsid w:val="00062067"/>
    <w:rsid w:val="000864EA"/>
    <w:rsid w:val="001A0100"/>
    <w:rsid w:val="00220771"/>
    <w:rsid w:val="0028575B"/>
    <w:rsid w:val="002A163E"/>
    <w:rsid w:val="0033068D"/>
    <w:rsid w:val="003571F0"/>
    <w:rsid w:val="00382465"/>
    <w:rsid w:val="004878E6"/>
    <w:rsid w:val="004B5EEF"/>
    <w:rsid w:val="004D69EA"/>
    <w:rsid w:val="00571485"/>
    <w:rsid w:val="006365D3"/>
    <w:rsid w:val="006E0312"/>
    <w:rsid w:val="007C4EB9"/>
    <w:rsid w:val="007D7BB9"/>
    <w:rsid w:val="008830FA"/>
    <w:rsid w:val="008E71A7"/>
    <w:rsid w:val="008E7B18"/>
    <w:rsid w:val="00A771F3"/>
    <w:rsid w:val="00A9730C"/>
    <w:rsid w:val="00AB1308"/>
    <w:rsid w:val="00B515E8"/>
    <w:rsid w:val="00BF7329"/>
    <w:rsid w:val="00C27B35"/>
    <w:rsid w:val="00D05E8C"/>
    <w:rsid w:val="00EC285E"/>
    <w:rsid w:val="00ED48FB"/>
    <w:rsid w:val="00E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D4FDDD9"/>
  <w15:docId w15:val="{59E59B98-8ABE-4B19-8C89-17CFAA01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9730C"/>
    <w:rPr>
      <w:b/>
      <w:bCs/>
    </w:rPr>
  </w:style>
  <w:style w:type="character" w:styleId="Accentuation">
    <w:name w:val="Emphasis"/>
    <w:basedOn w:val="Policepardfaut"/>
    <w:uiPriority w:val="20"/>
    <w:qFormat/>
    <w:rsid w:val="00A973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Assistante</dc:creator>
  <cp:keywords/>
  <dc:description/>
  <cp:lastModifiedBy>André Magnin</cp:lastModifiedBy>
  <cp:revision>2</cp:revision>
  <cp:lastPrinted>2025-10-20T14:02:00Z</cp:lastPrinted>
  <dcterms:created xsi:type="dcterms:W3CDTF">2020-12-10T09:10:00Z</dcterms:created>
  <dcterms:modified xsi:type="dcterms:W3CDTF">2026-09-29T16:10:00Z</dcterms:modified>
</cp:coreProperties>
</file>